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DEBA3D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4D92849" w:rsidR="00B32E9F" w:rsidRPr="009F6640" w:rsidRDefault="00B32E9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</w:t>
            </w:r>
            <w:r>
              <w:t>-004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34A8781" w:rsidR="00E75FB9" w:rsidRPr="00E75FB9" w:rsidRDefault="00B32E9F" w:rsidP="00A84CFC">
            <w:pPr>
              <w:spacing w:line="276" w:lineRule="auto"/>
              <w:ind w:firstLine="0"/>
              <w:jc w:val="left"/>
            </w:pPr>
            <w:bookmarkStart w:id="0" w:name="_GoBack"/>
            <w:bookmarkEnd w:id="0"/>
            <w:r>
              <w:t>PV-Anlagen-Planungsleistung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1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1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32E9F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F0E6B-1A85-4647-BA88-B43A5502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Lippertz Marion</cp:lastModifiedBy>
  <cp:revision>4</cp:revision>
  <dcterms:created xsi:type="dcterms:W3CDTF">2024-03-13T08:42:00Z</dcterms:created>
  <dcterms:modified xsi:type="dcterms:W3CDTF">2026-06-11T06:18:00Z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